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B4" w:rsidRDefault="00AD18B4" w:rsidP="00AD18B4">
      <w:pPr>
        <w:spacing w:after="0" w:line="240" w:lineRule="auto"/>
        <w:jc w:val="center"/>
        <w:rPr>
          <w:rFonts w:ascii="Georgia" w:eastAsia="Times New Roman" w:hAnsi="Georgia"/>
          <w:b/>
          <w:color w:val="333333"/>
          <w:sz w:val="28"/>
          <w:szCs w:val="28"/>
          <w:lang w:eastAsia="ru-RU"/>
        </w:rPr>
      </w:pPr>
      <w:r w:rsidRPr="00AD18B4">
        <w:rPr>
          <w:rFonts w:ascii="Georgia" w:eastAsia="Times New Roman" w:hAnsi="Georgia"/>
          <w:b/>
          <w:color w:val="333333"/>
          <w:sz w:val="28"/>
          <w:szCs w:val="28"/>
          <w:lang w:eastAsia="ru-RU"/>
        </w:rPr>
        <w:t xml:space="preserve">Составление рассказа на тему </w:t>
      </w:r>
    </w:p>
    <w:p w:rsidR="00AD18B4" w:rsidRDefault="00AD18B4" w:rsidP="00AD18B4">
      <w:pPr>
        <w:spacing w:after="0" w:line="240" w:lineRule="auto"/>
        <w:jc w:val="center"/>
        <w:rPr>
          <w:rFonts w:ascii="Georgia" w:eastAsia="Times New Roman" w:hAnsi="Georgia"/>
          <w:b/>
          <w:color w:val="333333"/>
          <w:sz w:val="28"/>
          <w:szCs w:val="28"/>
          <w:lang w:eastAsia="ru-RU"/>
        </w:rPr>
      </w:pPr>
      <w:r w:rsidRPr="00AD18B4">
        <w:rPr>
          <w:rFonts w:ascii="Georgia" w:eastAsia="Times New Roman" w:hAnsi="Georgia"/>
          <w:b/>
          <w:color w:val="333333"/>
          <w:sz w:val="28"/>
          <w:szCs w:val="28"/>
          <w:lang w:eastAsia="ru-RU"/>
        </w:rPr>
        <w:t xml:space="preserve">"Как мы птичек кормили". </w:t>
      </w:r>
    </w:p>
    <w:p w:rsidR="00AD18B4" w:rsidRPr="00AD18B4" w:rsidRDefault="00AD18B4" w:rsidP="00AD18B4">
      <w:pPr>
        <w:spacing w:after="0" w:line="240" w:lineRule="auto"/>
        <w:jc w:val="center"/>
        <w:rPr>
          <w:rFonts w:ascii="Georgia" w:eastAsia="Times New Roman" w:hAnsi="Georgia"/>
          <w:b/>
          <w:color w:val="333333"/>
          <w:sz w:val="28"/>
          <w:szCs w:val="28"/>
          <w:lang w:eastAsia="ru-RU"/>
        </w:rPr>
      </w:pPr>
      <w:r w:rsidRPr="00AD18B4">
        <w:rPr>
          <w:rFonts w:ascii="Georgia" w:eastAsia="Times New Roman" w:hAnsi="Georgia"/>
          <w:b/>
          <w:color w:val="333333"/>
          <w:sz w:val="28"/>
          <w:szCs w:val="28"/>
          <w:lang w:eastAsia="ru-RU"/>
        </w:rPr>
        <w:t>Упражнение на звукопроизношение и укрепление артикуляционного аппарата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b/>
          <w:bCs/>
          <w:color w:val="333333"/>
          <w:sz w:val="23"/>
          <w:szCs w:val="23"/>
          <w:lang w:eastAsia="ru-RU"/>
        </w:rPr>
        <w:t>Цель.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Учить детей следить за рассказом воспитателя: добавлять слова, заканчивать фразы; упражнять в отчетливом произнесении звука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х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(изолированного, в звукоподражательных словах и во фразах).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Ход занятия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"На дворе зима, – начинает рассказывать воспитатель. – На земле, на деревьях, в беседке лежит белый и холодный…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(снег, снежок).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Когда выпадает много снега, мы берем лопатки и…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(копаем, расчищаем дорожки, делаем горку).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Из снега можно лепить. Мы слепили…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(снеговика, зайчика, снежки…).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Однажды на наш участок прилетели…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(птички: снегири, вороны, воробьи</w:t>
      </w:r>
      <w:proofErr w:type="gramStart"/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Они</w:t>
      </w:r>
      <w:proofErr w:type="gramEnd"/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 xml:space="preserve"> хотели есть. Мы вынесли им…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(зернышек и крошек).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Зернышки и крошки мы высыпали…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(в кормушку).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Птички начали…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(клевать).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С тех пор они каждый день прилетают…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(к кормушке, к нам, на наш участок…).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А мы каждый день выносим им…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(корм).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Иногда птички благодарят нас за вкусную еду. Они поют…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</w:t>
      </w:r>
      <w:proofErr w:type="spellStart"/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чив-чив-чив-чивы</w:t>
      </w:r>
      <w:proofErr w:type="spellEnd"/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).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Ой! – говорит воспитатель. – На мою ладонь снежинка села, большая, красивая (воображаемая ситуация). И на ваши ладошки опустились снежинки. Видите их! Давайте сдуем снежинки с ладошек. Дуйте легко, вытянув и округлив губы, дуйте долго, вот так (показывает). Опять снежинки прилетели. Сдуем и их (2–3 повторения). У меня руки замерзли! А у вас? Сейчас я их погрею".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Педагог складывает ладони чашечкой, подносит ко рту и делает выдох: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х-х-х.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Он предлагает детям тоже погреть руки. Обращает внимание на то, как хорошо это делают Саша и Оля.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 xml:space="preserve">"У-у-ух, у-у-ух, – произносит педагог, – так кричит сова Большая голова. Это она из леса прилетела (показывает картинку). Сова прилетела, чтобы научить вас кричать </w:t>
      </w:r>
      <w:proofErr w:type="spellStart"/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по-совиному</w:t>
      </w:r>
      <w:proofErr w:type="spellEnd"/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 xml:space="preserve">. Попробуйте </w:t>
      </w:r>
      <w:proofErr w:type="spellStart"/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поухать</w:t>
      </w:r>
      <w:proofErr w:type="spellEnd"/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, как совы (хоровой и индивидуальные ответы).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А вот петушок! Ой, к нему лиса крадется. Хочет съесть петушка! </w:t>
      </w:r>
      <w:r w:rsidRPr="00794BDA">
        <w:rPr>
          <w:rFonts w:ascii="Georgia" w:eastAsia="Times New Roman" w:hAnsi="Georgia"/>
          <w:i/>
          <w:iCs/>
          <w:color w:val="333333"/>
          <w:sz w:val="23"/>
          <w:szCs w:val="23"/>
          <w:lang w:eastAsia="ru-RU"/>
        </w:rPr>
        <w:t>("Скорее, скорее улетай, петушок!"</w:t>
      </w: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 – торопят его дети (хоровые и индивидуальные повторения).)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Взлетел петушок на забор. Лисе его не достать. Петушок рад. Кричит лисе: "Ха-ха-ха – не поймала петуха!"</w:t>
      </w:r>
    </w:p>
    <w:p w:rsidR="00AD18B4" w:rsidRPr="00794BDA" w:rsidRDefault="00AD18B4" w:rsidP="00AD18B4">
      <w:pPr>
        <w:spacing w:after="0" w:line="240" w:lineRule="auto"/>
        <w:ind w:firstLine="300"/>
        <w:jc w:val="both"/>
        <w:rPr>
          <w:rFonts w:ascii="Georgia" w:eastAsia="Times New Roman" w:hAnsi="Georgia"/>
          <w:color w:val="333333"/>
          <w:sz w:val="23"/>
          <w:szCs w:val="23"/>
          <w:lang w:eastAsia="ru-RU"/>
        </w:rPr>
      </w:pPr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 xml:space="preserve">Воспитатель проговаривает </w:t>
      </w:r>
      <w:proofErr w:type="spellStart"/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чистоговорку</w:t>
      </w:r>
      <w:proofErr w:type="spellEnd"/>
      <w:r w:rsidRPr="00794BDA">
        <w:rPr>
          <w:rFonts w:ascii="Georgia" w:eastAsia="Times New Roman" w:hAnsi="Georgia"/>
          <w:color w:val="333333"/>
          <w:sz w:val="23"/>
          <w:szCs w:val="23"/>
          <w:lang w:eastAsia="ru-RU"/>
        </w:rPr>
        <w:t>, затем произносит ее вместе с детьми (2–3 повторения).</w:t>
      </w:r>
    </w:p>
    <w:p w:rsidR="009C77CB" w:rsidRDefault="009C77CB">
      <w:bookmarkStart w:id="0" w:name="_GoBack"/>
      <w:bookmarkEnd w:id="0"/>
    </w:p>
    <w:sectPr w:rsidR="009C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C0"/>
    <w:rsid w:val="00745DF3"/>
    <w:rsid w:val="009C77CB"/>
    <w:rsid w:val="00AD18B4"/>
    <w:rsid w:val="00D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78D97-BC5C-46B0-BD83-35EED990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пппп</dc:creator>
  <cp:keywords/>
  <dc:description/>
  <cp:lastModifiedBy>пппп</cp:lastModifiedBy>
  <cp:revision>3</cp:revision>
  <dcterms:created xsi:type="dcterms:W3CDTF">2023-02-11T14:23:00Z</dcterms:created>
  <dcterms:modified xsi:type="dcterms:W3CDTF">2023-02-11T14:38:00Z</dcterms:modified>
</cp:coreProperties>
</file>